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6CE9C7E1">
                <wp:simplePos x="0" y="0"/>
                <wp:positionH relativeFrom="column">
                  <wp:posOffset>714375</wp:posOffset>
                </wp:positionH>
                <wp:positionV relativeFrom="paragraph">
                  <wp:posOffset>1095375</wp:posOffset>
                </wp:positionV>
                <wp:extent cx="5238750" cy="6317615"/>
                <wp:effectExtent l="0" t="0" r="19050" b="2603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0" cy="6317615"/>
                          <a:chOff x="-447734" y="0"/>
                          <a:chExt cx="5239444" cy="6321412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23841" y="0"/>
                            <a:ext cx="49120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95398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827741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-447734" y="4960877"/>
                            <a:ext cx="52394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90577" y="6321412"/>
                            <a:ext cx="440113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E23EBC" id="Group 7" o:spid="_x0000_s1026" alt="&quot;&quot;" style="position:absolute;margin-left:56.25pt;margin-top:86.25pt;width:412.5pt;height:497.45pt;z-index:-251657216;mso-width-relative:margin;mso-height-relative:margin" coordorigin="-4477" coordsize="52394,6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">
                <v:line id="Straight Connector 1" o:spid="_x0000_s1027" style="position:absolute;visibility:visible;mso-wrap-style:square" from="-1238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953" to="47790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8277" to="47859,38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0" style="position:absolute;visibility:visible;mso-wrap-style:square" from="-4477,49608" to="47917,49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1" style="position:absolute;visibility:visible;mso-wrap-style:square" from="3905,63214" to="47917,6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526AA2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526AA2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7A4FB29F" w:rsidR="003A7C40" w:rsidRDefault="00526AA2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526AA2">
        <w:rPr>
          <w:rFonts w:cs="Calibri (Body)"/>
          <w:szCs w:val="20"/>
        </w:rPr>
        <w:t>Dynamic and seasoned Training Professional with a robust background in instructional design and curriculum development, aiming to leverage extensive experience in enhancing organizational learning and performance through innovative training strategies.</w:t>
      </w:r>
    </w:p>
    <w:p w14:paraId="21AC3550" w14:textId="77777777" w:rsidR="003A7C40" w:rsidRPr="00103499" w:rsidRDefault="00526AA2" w:rsidP="005F60DF">
      <w:pPr>
        <w:pStyle w:val="Heading1"/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</w:p>
    <w:p w14:paraId="66861580" w14:textId="141849F2" w:rsidR="003A7C40" w:rsidRDefault="00526AA2" w:rsidP="00103499">
      <w:pPr>
        <w:pStyle w:val="Heading2"/>
      </w:pPr>
      <w:r w:rsidRPr="00526AA2">
        <w:t>Lead Training Specialist</w:t>
      </w:r>
    </w:p>
    <w:p w14:paraId="40F3CEBA" w14:textId="0CEAE965" w:rsidR="003A7C40" w:rsidRDefault="00526AA2" w:rsidP="003A7C40">
      <w:pPr>
        <w:pStyle w:val="Heading3"/>
      </w:pPr>
      <w:r w:rsidRPr="00526AA2">
        <w:t>DEF Learning Corporation</w:t>
      </w:r>
      <w:r>
        <w:t xml:space="preserve"> |</w:t>
      </w:r>
      <w:r w:rsidRPr="00526AA2"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3BF19344" w14:textId="5B4DC543" w:rsidR="00526AA2" w:rsidRPr="00526AA2" w:rsidRDefault="00526AA2" w:rsidP="00526AA2">
      <w:pPr>
        <w:rPr>
          <w:rFonts w:cs="Calibri (Body)"/>
          <w:szCs w:val="20"/>
        </w:rPr>
      </w:pPr>
      <w:r w:rsidRPr="00526AA2">
        <w:rPr>
          <w:rFonts w:cs="Calibri (Body)"/>
          <w:szCs w:val="20"/>
        </w:rPr>
        <w:t>Spearheaded a team of trainers, orchestrating the delivery of superior training programs and curricula that drove organizational excellence.</w:t>
      </w:r>
    </w:p>
    <w:p w14:paraId="644E9FBE" w14:textId="19D416A7" w:rsidR="003A7C40" w:rsidRDefault="00526AA2" w:rsidP="00526AA2">
      <w:pPr>
        <w:rPr>
          <w:rFonts w:cs="Calibri (Body)"/>
          <w:szCs w:val="20"/>
        </w:rPr>
      </w:pPr>
      <w:r w:rsidRPr="00526AA2">
        <w:rPr>
          <w:rFonts w:cs="Calibri (Body)"/>
          <w:szCs w:val="20"/>
        </w:rPr>
        <w:t>Fostered strong collaborations with department heads, curating bespoke training content aligned with distinct departmental needs and objectives.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067C05BE" w:rsidR="003A7C40" w:rsidRDefault="00526AA2" w:rsidP="0061718A">
      <w:pPr>
        <w:pStyle w:val="Heading2"/>
      </w:pPr>
      <w:r w:rsidRPr="00526AA2">
        <w:t>Training Specialist</w:t>
      </w:r>
    </w:p>
    <w:p w14:paraId="1A475CDB" w14:textId="4E45520D" w:rsidR="003A7C40" w:rsidRPr="003A7C40" w:rsidRDefault="00526AA2" w:rsidP="003A7C40">
      <w:pPr>
        <w:pStyle w:val="Heading3"/>
      </w:pPr>
      <w:r w:rsidRPr="00526AA2">
        <w:t>ABC Training Solutions</w:t>
      </w:r>
      <w:r>
        <w:t xml:space="preserve"> |</w:t>
      </w:r>
      <w:r w:rsidRPr="00526AA2"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4037621E" w14:textId="58D822EA" w:rsidR="00526AA2" w:rsidRPr="00526AA2" w:rsidRDefault="00526AA2" w:rsidP="00526AA2">
      <w:pPr>
        <w:rPr>
          <w:rFonts w:cs="Calibri (Body)"/>
          <w:szCs w:val="20"/>
        </w:rPr>
      </w:pPr>
      <w:r w:rsidRPr="00526AA2">
        <w:rPr>
          <w:rFonts w:cs="Calibri (Body)"/>
          <w:szCs w:val="20"/>
        </w:rPr>
        <w:t>Conceptualized, developed, and facilitated a diverse array of training modules, cultivating enhanced employee competencies and professional acumen.</w:t>
      </w:r>
    </w:p>
    <w:p w14:paraId="3EC208DD" w14:textId="48ADEF8C" w:rsidR="003A7C40" w:rsidRDefault="00526AA2" w:rsidP="00526AA2">
      <w:pPr>
        <w:rPr>
          <w:rFonts w:cs="Calibri (Body)"/>
          <w:szCs w:val="20"/>
        </w:rPr>
      </w:pPr>
      <w:r w:rsidRPr="00526AA2">
        <w:rPr>
          <w:rFonts w:cs="Calibri (Body)"/>
          <w:szCs w:val="20"/>
        </w:rPr>
        <w:t>Executed comprehensive post-training evaluations, deriving insightful feedback for refining and optimizing training program effectiveness.</w:t>
      </w:r>
    </w:p>
    <w:p w14:paraId="34DACED1" w14:textId="77777777" w:rsidR="003A7C40" w:rsidRDefault="00526AA2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7D9D2622" w:rsidR="003A7C40" w:rsidRPr="009D24D8" w:rsidRDefault="00526AA2" w:rsidP="0061718A">
      <w:pPr>
        <w:pStyle w:val="Heading2"/>
        <w:rPr>
          <w:rFonts w:eastAsiaTheme="minorEastAsia"/>
        </w:rPr>
      </w:pPr>
      <w:r w:rsidRPr="00526AA2">
        <w:t>Master of Education in Curriculum and Instruction</w:t>
      </w:r>
      <w:r w:rsidR="003A7C40">
        <w:t xml:space="preserve"> </w:t>
      </w:r>
    </w:p>
    <w:p w14:paraId="437C9941" w14:textId="595A48FF" w:rsidR="003A7C40" w:rsidRDefault="00526AA2" w:rsidP="003A7C40">
      <w:pPr>
        <w:pStyle w:val="Heading3"/>
      </w:pPr>
      <w:r w:rsidRPr="00526AA2">
        <w:t>University of Washington</w:t>
      </w:r>
      <w:r>
        <w:t xml:space="preserve"> |</w:t>
      </w:r>
      <w:r w:rsidRPr="00526AA2">
        <w:t xml:space="preserve">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526AA2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2938ED33" w:rsidR="003A7C40" w:rsidRDefault="00526AA2" w:rsidP="005F60DF">
      <w:pPr>
        <w:pStyle w:val="Heading1"/>
      </w:pPr>
      <w:r w:rsidRPr="00526AA2">
        <w:t>Skills</w:t>
      </w:r>
    </w:p>
    <w:p w14:paraId="62E8BE3E" w14:textId="4F36F078" w:rsidR="00526AA2" w:rsidRPr="00526AA2" w:rsidRDefault="00526AA2" w:rsidP="00526AA2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526AA2">
        <w:rPr>
          <w:rFonts w:cstheme="minorHAnsi"/>
          <w:spacing w:val="-2"/>
        </w:rPr>
        <w:t>Instructional Design</w:t>
      </w:r>
    </w:p>
    <w:p w14:paraId="15D74BDC" w14:textId="3BA43E49" w:rsidR="00526AA2" w:rsidRPr="00526AA2" w:rsidRDefault="00526AA2" w:rsidP="00526AA2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526AA2">
        <w:rPr>
          <w:rFonts w:cstheme="minorHAnsi"/>
          <w:spacing w:val="-2"/>
        </w:rPr>
        <w:t>Curriculum Development</w:t>
      </w:r>
    </w:p>
    <w:p w14:paraId="7F85E9A5" w14:textId="55A8A538" w:rsidR="00526AA2" w:rsidRPr="00526AA2" w:rsidRDefault="00526AA2" w:rsidP="00526AA2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526AA2">
        <w:rPr>
          <w:rFonts w:cstheme="minorHAnsi"/>
          <w:spacing w:val="-2"/>
        </w:rPr>
        <w:t>Training Delivery</w:t>
      </w:r>
    </w:p>
    <w:p w14:paraId="4F615E05" w14:textId="76459ABC" w:rsidR="00526AA2" w:rsidRPr="00526AA2" w:rsidRDefault="00526AA2" w:rsidP="00526AA2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526AA2">
        <w:rPr>
          <w:rFonts w:cstheme="minorHAnsi"/>
          <w:spacing w:val="-2"/>
        </w:rPr>
        <w:t>Learning Management Systems (LMS)</w:t>
      </w:r>
    </w:p>
    <w:p w14:paraId="2A0E933E" w14:textId="7DD94FEB" w:rsidR="003A7C40" w:rsidRPr="00526AA2" w:rsidRDefault="00526AA2" w:rsidP="00526AA2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526AA2">
        <w:rPr>
          <w:rFonts w:cstheme="minorHAnsi"/>
          <w:spacing w:val="-2"/>
        </w:rPr>
        <w:t>Employee Development and Engagement</w:t>
      </w:r>
    </w:p>
    <w:p w14:paraId="0C3387C5" w14:textId="39655C66" w:rsidR="003A7C40" w:rsidRPr="004C4C0E" w:rsidRDefault="00526AA2" w:rsidP="005F60DF">
      <w:pPr>
        <w:pStyle w:val="Heading1"/>
      </w:pPr>
      <w:r w:rsidRPr="00526AA2">
        <w:t>Certifications</w:t>
      </w:r>
    </w:p>
    <w:p w14:paraId="7BD0BF8F" w14:textId="37424FBE" w:rsidR="00526AA2" w:rsidRPr="00526AA2" w:rsidRDefault="00526AA2" w:rsidP="00526AA2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526AA2">
        <w:rPr>
          <w:rFonts w:cs="Calibri (Body)"/>
          <w:szCs w:val="20"/>
        </w:rPr>
        <w:t>Certified Professional in Learning and Performance (CPLP)</w:t>
      </w:r>
    </w:p>
    <w:p w14:paraId="4675BAAB" w14:textId="44E5EFBF" w:rsidR="00B8662E" w:rsidRPr="00A13526" w:rsidRDefault="00526AA2" w:rsidP="00526AA2">
      <w:pPr>
        <w:pStyle w:val="ListParagraph"/>
        <w:numPr>
          <w:ilvl w:val="0"/>
          <w:numId w:val="2"/>
        </w:numPr>
        <w:rPr>
          <w:rFonts w:cstheme="minorHAnsi"/>
          <w:szCs w:val="20"/>
        </w:rPr>
      </w:pPr>
      <w:r w:rsidRPr="00526AA2">
        <w:rPr>
          <w:rFonts w:cs="Calibri (Body)"/>
          <w:szCs w:val="20"/>
        </w:rPr>
        <w:t>Certified Trainer and Facilitator (CTF)</w:t>
      </w: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83E58"/>
    <w:multiLevelType w:val="hybridMultilevel"/>
    <w:tmpl w:val="E19C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C117E"/>
    <w:multiLevelType w:val="hybridMultilevel"/>
    <w:tmpl w:val="7114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49041">
    <w:abstractNumId w:val="1"/>
  </w:num>
  <w:num w:numId="2" w16cid:durableId="19381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027A9"/>
    <w:rsid w:val="00267A26"/>
    <w:rsid w:val="00292A40"/>
    <w:rsid w:val="002A27F4"/>
    <w:rsid w:val="003709ED"/>
    <w:rsid w:val="003A7C40"/>
    <w:rsid w:val="00422B01"/>
    <w:rsid w:val="00484AA7"/>
    <w:rsid w:val="004C4C0E"/>
    <w:rsid w:val="004C59B8"/>
    <w:rsid w:val="004E4B08"/>
    <w:rsid w:val="004F2D41"/>
    <w:rsid w:val="00526AA2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872FF"/>
    <w:rsid w:val="00A913E9"/>
    <w:rsid w:val="00A973A3"/>
    <w:rsid w:val="00AD7273"/>
    <w:rsid w:val="00B22086"/>
    <w:rsid w:val="00B8662E"/>
    <w:rsid w:val="00B96D8D"/>
    <w:rsid w:val="00BA7812"/>
    <w:rsid w:val="00C506E0"/>
    <w:rsid w:val="00C8719E"/>
    <w:rsid w:val="00CE6F6F"/>
    <w:rsid w:val="00CF543E"/>
    <w:rsid w:val="00D26925"/>
    <w:rsid w:val="00D52400"/>
    <w:rsid w:val="00D74BEC"/>
    <w:rsid w:val="00D80E89"/>
    <w:rsid w:val="00D8472C"/>
    <w:rsid w:val="00DA0E61"/>
    <w:rsid w:val="00DA49FB"/>
    <w:rsid w:val="00DF69E1"/>
    <w:rsid w:val="00E0522A"/>
    <w:rsid w:val="00E10F93"/>
    <w:rsid w:val="00E11CDF"/>
    <w:rsid w:val="00E17E44"/>
    <w:rsid w:val="00E301DF"/>
    <w:rsid w:val="00E72525"/>
    <w:rsid w:val="00E966AA"/>
    <w:rsid w:val="00F02BD2"/>
    <w:rsid w:val="00F65859"/>
    <w:rsid w:val="00F8023F"/>
    <w:rsid w:val="00F85EC3"/>
    <w:rsid w:val="00FC0AAE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52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2027A9"/>
    <w:rsid w:val="003709ED"/>
    <w:rsid w:val="008B7978"/>
    <w:rsid w:val="00B753FB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4F8211E28490ABFA76035C1CB541C">
    <w:name w:val="B0A4F8211E28490ABFA76035C1CB541C"/>
  </w:style>
  <w:style w:type="paragraph" w:customStyle="1" w:styleId="6B3F0765414847AA860E79AA54A404CA">
    <w:name w:val="6B3F0765414847AA860E79AA54A404CA"/>
  </w:style>
  <w:style w:type="paragraph" w:customStyle="1" w:styleId="7CA2F4F3313A465B86519E78D60BB908">
    <w:name w:val="7CA2F4F3313A465B86519E78D60BB908"/>
  </w:style>
  <w:style w:type="paragraph" w:customStyle="1" w:styleId="2BFF5D951E9C41B1AA81982D955015A0">
    <w:name w:val="2BFF5D951E9C41B1AA81982D955015A0"/>
  </w:style>
  <w:style w:type="paragraph" w:customStyle="1" w:styleId="DCFD54CAD55E467FBEAE959C2FD633BF">
    <w:name w:val="DCFD54CAD55E467FBEAE959C2FD633BF"/>
  </w:style>
  <w:style w:type="paragraph" w:customStyle="1" w:styleId="964D07552CC245EEBD6DED7A9836EBDE">
    <w:name w:val="964D07552CC245EEBD6DED7A9836EBDE"/>
  </w:style>
  <w:style w:type="paragraph" w:customStyle="1" w:styleId="C2D474E2F2FA435F97D2A372BC51699C">
    <w:name w:val="C2D474E2F2FA435F97D2A372BC51699C"/>
  </w:style>
  <w:style w:type="paragraph" w:customStyle="1" w:styleId="14415BBF8EEC4EDE910AB73C542C8D7F">
    <w:name w:val="14415BBF8EEC4EDE910AB73C542C8D7F"/>
  </w:style>
  <w:style w:type="paragraph" w:customStyle="1" w:styleId="F0537AFC94D043B09FF24C1CEBEFB66E">
    <w:name w:val="F0537AFC94D043B09FF24C1CEBEFB66E"/>
  </w:style>
  <w:style w:type="paragraph" w:customStyle="1" w:styleId="16F39CA0660744EEBD893017ED6E13E7">
    <w:name w:val="16F39CA0660744EEBD893017ED6E13E7"/>
  </w:style>
  <w:style w:type="paragraph" w:customStyle="1" w:styleId="D525971B448D45049C1C24000950F63D">
    <w:name w:val="D525971B448D45049C1C24000950F63D"/>
  </w:style>
  <w:style w:type="paragraph" w:customStyle="1" w:styleId="33DC0867B4784019866418C7234A92C2">
    <w:name w:val="33DC0867B4784019866418C7234A92C2"/>
  </w:style>
  <w:style w:type="paragraph" w:customStyle="1" w:styleId="40E4611B881F474A8452A14B766187B8">
    <w:name w:val="40E4611B881F474A8452A14B766187B8"/>
  </w:style>
  <w:style w:type="paragraph" w:customStyle="1" w:styleId="999F502D77EA45A9A3ED8A296EFE18CF">
    <w:name w:val="999F502D77EA45A9A3ED8A296EFE18CF"/>
  </w:style>
  <w:style w:type="paragraph" w:customStyle="1" w:styleId="E9D8806C020B449F8BFBA582035E6C7C">
    <w:name w:val="E9D8806C020B449F8BFBA582035E6C7C"/>
  </w:style>
  <w:style w:type="paragraph" w:customStyle="1" w:styleId="8F03F612D6324AE89DA85E4E7DC94801">
    <w:name w:val="8F03F612D6324AE89DA85E4E7DC94801"/>
  </w:style>
  <w:style w:type="paragraph" w:customStyle="1" w:styleId="AD5C2A1F18214F4B9586E52016C7059B">
    <w:name w:val="AD5C2A1F18214F4B9586E52016C7059B"/>
  </w:style>
  <w:style w:type="paragraph" w:customStyle="1" w:styleId="7F6443CD76E94761871453B00B80AE76">
    <w:name w:val="7F6443CD76E94761871453B00B80AE76"/>
  </w:style>
  <w:style w:type="paragraph" w:customStyle="1" w:styleId="31345F8D56BE413DA008B19EC7996905">
    <w:name w:val="31345F8D56BE413DA008B19EC7996905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9F3BF54BF6BC4E9EAB68DD2A5222622A">
    <w:name w:val="9F3BF54BF6BC4E9EAB68DD2A5222622A"/>
  </w:style>
  <w:style w:type="paragraph" w:customStyle="1" w:styleId="97F9B732EC9242A18B52D4C7AECAE91B">
    <w:name w:val="97F9B732EC9242A18B52D4C7AECAE91B"/>
  </w:style>
  <w:style w:type="paragraph" w:customStyle="1" w:styleId="509325C19E0C4BE68056A63EECAE6EC2">
    <w:name w:val="509325C19E0C4BE68056A63EECAE6EC2"/>
  </w:style>
  <w:style w:type="paragraph" w:customStyle="1" w:styleId="22D6AE7DCBE443D8ADD567BF726CABBD">
    <w:name w:val="22D6AE7DCBE443D8ADD567BF726CABBD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  <w:style w:type="paragraph" w:customStyle="1" w:styleId="A4DF334E005D4937B44299200DA60700">
    <w:name w:val="A4DF334E005D4937B44299200DA60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2</cp:revision>
  <dcterms:created xsi:type="dcterms:W3CDTF">2025-01-14T19:06:00Z</dcterms:created>
  <dcterms:modified xsi:type="dcterms:W3CDTF">2025-01-14T19:06:00Z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