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1F9D2CC5">
                <wp:simplePos x="0" y="0"/>
                <wp:positionH relativeFrom="column">
                  <wp:posOffset>733425</wp:posOffset>
                </wp:positionH>
                <wp:positionV relativeFrom="paragraph">
                  <wp:posOffset>1095375</wp:posOffset>
                </wp:positionV>
                <wp:extent cx="5219700" cy="6565265"/>
                <wp:effectExtent l="0" t="0" r="38100" b="2603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6565265"/>
                          <a:chOff x="-428681" y="0"/>
                          <a:chExt cx="5220391" cy="656921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723845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322613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-428681" y="4448490"/>
                            <a:ext cx="521594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438209" y="5799581"/>
                            <a:ext cx="43535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6569210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AE97C7" id="Group 7" o:spid="_x0000_s1026" alt="&quot;&quot;" style="position:absolute;margin-left:57.75pt;margin-top:86.25pt;width:411pt;height:516.95pt;z-index:-251657216;mso-width-relative:margin;mso-height-relative:margin" coordorigin="-4286" coordsize="52203,65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7238" to="4779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3226" to="47859,3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-4286,44484" to="47872,4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4382,57995" to="47917,5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81,65692" to="47917,65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113666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113666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7D2CB70D" w:rsidR="003A7C40" w:rsidRDefault="00113666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8B5752">
        <w:t>Results-driven security professional with extensive experience in information security and risk management, eager to bring robust cybersecurity strategies and proactive solutions to a leading security management role.</w:t>
      </w:r>
    </w:p>
    <w:p w14:paraId="21AC3550" w14:textId="77777777" w:rsidR="003A7C40" w:rsidRPr="00103499" w:rsidRDefault="00113666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2245B974" w:rsidR="003A7C40" w:rsidRDefault="00113666" w:rsidP="00103499">
      <w:pPr>
        <w:pStyle w:val="Heading2"/>
      </w:pPr>
      <w:r w:rsidRPr="00113666">
        <w:t>Security Analyst</w:t>
      </w:r>
    </w:p>
    <w:p w14:paraId="40F3CEBA" w14:textId="4F01BA21" w:rsidR="003A7C40" w:rsidRDefault="00113666" w:rsidP="003A7C40">
      <w:pPr>
        <w:pStyle w:val="Heading3"/>
      </w:pPr>
      <w:r w:rsidRPr="00113666">
        <w:t>XYZ Corporation</w:t>
      </w:r>
      <w:r>
        <w:t xml:space="preserve"> |</w:t>
      </w:r>
      <w:r w:rsidRPr="00113666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08D8356A" w14:textId="4FE5E50F" w:rsidR="00113666" w:rsidRPr="00113666" w:rsidRDefault="00113666" w:rsidP="00113666">
      <w:pPr>
        <w:rPr>
          <w:rFonts w:cs="Calibri (Body)"/>
          <w:szCs w:val="20"/>
        </w:rPr>
      </w:pPr>
      <w:r w:rsidRPr="00113666">
        <w:rPr>
          <w:rFonts w:cs="Calibri (Body)"/>
          <w:szCs w:val="20"/>
        </w:rPr>
        <w:t>Conducted security analysis to identify vulnerabilities and implemented information security measures.</w:t>
      </w:r>
    </w:p>
    <w:p w14:paraId="644E9FBE" w14:textId="0111E592" w:rsidR="003A7C40" w:rsidRDefault="00113666" w:rsidP="00113666">
      <w:pPr>
        <w:rPr>
          <w:rFonts w:cs="Calibri (Body)"/>
          <w:szCs w:val="20"/>
        </w:rPr>
      </w:pPr>
      <w:r w:rsidRPr="00113666">
        <w:rPr>
          <w:rFonts w:cs="Calibri (Body)"/>
          <w:szCs w:val="20"/>
        </w:rPr>
        <w:t>Coordinated with different departments to enhance emergency preparedness and physical security.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57AE8103" w:rsidR="003A7C40" w:rsidRDefault="00113666" w:rsidP="0061718A">
      <w:pPr>
        <w:pStyle w:val="Heading2"/>
      </w:pPr>
      <w:r w:rsidRPr="00113666">
        <w:t>Security Intern</w:t>
      </w:r>
    </w:p>
    <w:p w14:paraId="1A475CDB" w14:textId="5E51D386" w:rsidR="003A7C40" w:rsidRPr="003A7C40" w:rsidRDefault="00113666" w:rsidP="003A7C40">
      <w:pPr>
        <w:pStyle w:val="Heading3"/>
      </w:pPr>
      <w:r w:rsidRPr="00113666">
        <w:t>DEF Corporation</w:t>
      </w:r>
      <w:r>
        <w:t xml:space="preserve"> |</w:t>
      </w:r>
      <w:r w:rsidRPr="00113666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11DD6AA9" w14:textId="0BA5581E" w:rsidR="00113666" w:rsidRPr="00113666" w:rsidRDefault="00113666" w:rsidP="00113666">
      <w:pPr>
        <w:tabs>
          <w:tab w:val="right" w:pos="7200"/>
        </w:tabs>
        <w:rPr>
          <w:rFonts w:cs="Calibri (Body)"/>
          <w:szCs w:val="20"/>
        </w:rPr>
      </w:pPr>
      <w:r w:rsidRPr="00113666">
        <w:rPr>
          <w:rFonts w:cs="Calibri (Body)"/>
          <w:szCs w:val="20"/>
        </w:rPr>
        <w:t>Assisted in the development of security policies and procedures.</w:t>
      </w:r>
      <w:r>
        <w:rPr>
          <w:rFonts w:cs="Calibri (Body)"/>
          <w:szCs w:val="20"/>
        </w:rPr>
        <w:tab/>
      </w:r>
    </w:p>
    <w:p w14:paraId="3EC208DD" w14:textId="4F8064BC" w:rsidR="003A7C40" w:rsidRDefault="00113666" w:rsidP="00113666">
      <w:pPr>
        <w:rPr>
          <w:rFonts w:cs="Calibri (Body)"/>
          <w:szCs w:val="20"/>
        </w:rPr>
      </w:pPr>
      <w:r w:rsidRPr="00113666">
        <w:rPr>
          <w:rFonts w:cs="Calibri (Body)"/>
          <w:szCs w:val="20"/>
        </w:rPr>
        <w:t>Conducted regular security audits to ensure compliance with established standards.</w:t>
      </w:r>
    </w:p>
    <w:p w14:paraId="34DACED1" w14:textId="77777777" w:rsidR="003A7C40" w:rsidRDefault="00113666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1806733C" w:rsidR="003A7C40" w:rsidRPr="009D24D8" w:rsidRDefault="00113666" w:rsidP="0061718A">
      <w:pPr>
        <w:pStyle w:val="Heading2"/>
        <w:rPr>
          <w:rFonts w:eastAsiaTheme="minorEastAsia"/>
        </w:rPr>
      </w:pPr>
      <w:r w:rsidRPr="00113666">
        <w:t>Bachelor of Science in Cybersecurity</w:t>
      </w:r>
      <w:r w:rsidR="003A7C40">
        <w:t xml:space="preserve"> </w:t>
      </w:r>
    </w:p>
    <w:p w14:paraId="437C9941" w14:textId="345475A5" w:rsidR="003A7C40" w:rsidRDefault="00113666" w:rsidP="003A7C40">
      <w:pPr>
        <w:pStyle w:val="Heading3"/>
      </w:pPr>
      <w:r w:rsidRPr="00113666">
        <w:t>University of Washington</w:t>
      </w:r>
      <w:r>
        <w:t xml:space="preserve"> |</w:t>
      </w:r>
      <w:r w:rsidRPr="00113666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113666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3BC30101" w:rsidR="003A7C40" w:rsidRDefault="00113666" w:rsidP="005F60DF">
      <w:pPr>
        <w:pStyle w:val="Heading1"/>
      </w:pPr>
      <w:r w:rsidRPr="00113666">
        <w:t>Skills</w:t>
      </w:r>
    </w:p>
    <w:p w14:paraId="590B4F77" w14:textId="47C6718B" w:rsidR="00113666" w:rsidRPr="00113666" w:rsidRDefault="00113666" w:rsidP="00113666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113666">
        <w:rPr>
          <w:rFonts w:cstheme="minorHAnsi"/>
          <w:spacing w:val="-2"/>
        </w:rPr>
        <w:t>Information Security &amp; Vulnerability Assessment</w:t>
      </w:r>
    </w:p>
    <w:p w14:paraId="21F4722E" w14:textId="211DC726" w:rsidR="00113666" w:rsidRPr="00113666" w:rsidRDefault="00113666" w:rsidP="00113666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113666">
        <w:rPr>
          <w:rFonts w:cstheme="minorHAnsi"/>
          <w:spacing w:val="-2"/>
        </w:rPr>
        <w:t>Risk Management &amp; Mitigation Strategies</w:t>
      </w:r>
    </w:p>
    <w:p w14:paraId="39CD2268" w14:textId="24F03F36" w:rsidR="00113666" w:rsidRPr="00113666" w:rsidRDefault="00113666" w:rsidP="00113666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113666">
        <w:rPr>
          <w:rFonts w:cstheme="minorHAnsi"/>
          <w:spacing w:val="-2"/>
        </w:rPr>
        <w:t>Cybersecurity Measures &amp; Protocols</w:t>
      </w:r>
    </w:p>
    <w:p w14:paraId="0DADC581" w14:textId="6D3A02F5" w:rsidR="00113666" w:rsidRPr="00113666" w:rsidRDefault="00113666" w:rsidP="00113666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113666">
        <w:rPr>
          <w:rFonts w:cstheme="minorHAnsi"/>
          <w:spacing w:val="-2"/>
        </w:rPr>
        <w:t>Emergency Preparedness &amp; Incident Response</w:t>
      </w:r>
    </w:p>
    <w:p w14:paraId="2A0E933E" w14:textId="711D3261" w:rsidR="003A7C40" w:rsidRPr="00113666" w:rsidRDefault="00113666" w:rsidP="00113666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113666">
        <w:rPr>
          <w:rFonts w:cstheme="minorHAnsi"/>
          <w:spacing w:val="-2"/>
        </w:rPr>
        <w:t>Policy Development &amp; Compliance Audits</w:t>
      </w:r>
    </w:p>
    <w:p w14:paraId="0C3387C5" w14:textId="099E0C50" w:rsidR="003A7C40" w:rsidRPr="004C4C0E" w:rsidRDefault="00113666" w:rsidP="005F60DF">
      <w:pPr>
        <w:pStyle w:val="Heading1"/>
      </w:pPr>
      <w:r w:rsidRPr="00113666">
        <w:t>Certifications</w:t>
      </w:r>
    </w:p>
    <w:p w14:paraId="64974522" w14:textId="3AAA0F5C" w:rsidR="00113666" w:rsidRPr="00113666" w:rsidRDefault="00113666" w:rsidP="00113666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113666">
        <w:rPr>
          <w:rFonts w:cs="Calibri (Body)"/>
          <w:szCs w:val="20"/>
        </w:rPr>
        <w:t>Certified Information Systems Security Professional (CISSP)</w:t>
      </w:r>
    </w:p>
    <w:p w14:paraId="2FEC46AA" w14:textId="5F9DE00D" w:rsidR="003A7C40" w:rsidRPr="00113666" w:rsidRDefault="00113666" w:rsidP="00113666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113666">
        <w:rPr>
          <w:rFonts w:cs="Calibri (Body)"/>
          <w:szCs w:val="20"/>
        </w:rPr>
        <w:t>S</w:t>
      </w:r>
      <w:r w:rsidRPr="00113666">
        <w:rPr>
          <w:rFonts w:cs="Calibri (Body)"/>
          <w:szCs w:val="20"/>
        </w:rPr>
        <w:t>ecurity+ Certification</w:t>
      </w:r>
    </w:p>
    <w:p w14:paraId="165FC725" w14:textId="77777777" w:rsidR="003A7C40" w:rsidRPr="004C4C0E" w:rsidRDefault="00113666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113666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4675BAAB" w14:textId="1DDFE536" w:rsidR="00B8662E" w:rsidRPr="00A13526" w:rsidRDefault="00113666" w:rsidP="00113666">
      <w:pPr>
        <w:tabs>
          <w:tab w:val="center" w:pos="5040"/>
        </w:tabs>
        <w:spacing w:after="0" w:line="240" w:lineRule="auto"/>
        <w:rPr>
          <w:rFonts w:cstheme="minorHAnsi"/>
          <w:szCs w:val="20"/>
        </w:rPr>
      </w:pPr>
      <w:r w:rsidRPr="00113666">
        <w:t>DEF Corporation</w:t>
      </w:r>
      <w:r>
        <w:t xml:space="preserve"> |</w:t>
      </w:r>
      <w:r w:rsidRPr="00113666">
        <w:t xml:space="preserve"> </w:t>
      </w:r>
      <w:r>
        <w:t>Contact Information</w:t>
      </w: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25B32"/>
    <w:multiLevelType w:val="hybridMultilevel"/>
    <w:tmpl w:val="C6FE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77953"/>
    <w:multiLevelType w:val="hybridMultilevel"/>
    <w:tmpl w:val="82DE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9893">
    <w:abstractNumId w:val="0"/>
  </w:num>
  <w:num w:numId="2" w16cid:durableId="1072462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B0"/>
    <w:rsid w:val="000E1FF7"/>
    <w:rsid w:val="000E5F0C"/>
    <w:rsid w:val="000F688A"/>
    <w:rsid w:val="00102F66"/>
    <w:rsid w:val="00103499"/>
    <w:rsid w:val="00113666"/>
    <w:rsid w:val="001751B4"/>
    <w:rsid w:val="0018378C"/>
    <w:rsid w:val="002027A9"/>
    <w:rsid w:val="00267A26"/>
    <w:rsid w:val="00292A40"/>
    <w:rsid w:val="003709ED"/>
    <w:rsid w:val="003A7C40"/>
    <w:rsid w:val="00422B01"/>
    <w:rsid w:val="00484AA7"/>
    <w:rsid w:val="004A764D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3657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113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5B3657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2025-01-10T14:59:00Z</dcterms:created>
  <dcterms:modified xsi:type="dcterms:W3CDTF">2025-01-10T15:07:00Z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