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72FD8429">
                <wp:simplePos x="0" y="0"/>
                <wp:positionH relativeFrom="column">
                  <wp:posOffset>733425</wp:posOffset>
                </wp:positionH>
                <wp:positionV relativeFrom="paragraph">
                  <wp:posOffset>1095375</wp:posOffset>
                </wp:positionV>
                <wp:extent cx="5219700" cy="6188710"/>
                <wp:effectExtent l="0" t="0" r="19050" b="2159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6188710"/>
                          <a:chOff x="-428681" y="0"/>
                          <a:chExt cx="5220391" cy="6192612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95398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722903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333420" y="6192612"/>
                            <a:ext cx="445384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-428681" y="4844135"/>
                            <a:ext cx="52203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20A782" id="Group 7" o:spid="_x0000_s1026" alt="&quot;&quot;" style="position:absolute;margin-left:57.75pt;margin-top:86.25pt;width:411pt;height:487.3pt;z-index:-251657216;mso-width-relative:margin;mso-height-relative:margin" coordorigin="-4286" coordsize="52203,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953" to="47790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7229" to="47859,37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3334,61926" to="47872,6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1" style="position:absolute;visibility:visible;mso-wrap-style:square" from="-4286,48441" to="47917,48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7F0CF8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7F0CF8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54D8A48F" w:rsidR="003A7C40" w:rsidRDefault="007F0CF8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7F0CF8">
        <w:rPr>
          <w:rFonts w:cs="Calibri (Body)"/>
          <w:szCs w:val="20"/>
        </w:rPr>
        <w:t>Results-driven science professional with a strong foundation in research, data analysis, and risk assessment, eager to contribute to impactful scientific projects. Bringing expertise in identifying vulnerabilities, implementing solutions, and collaborating with cross-functional teams to drive innovation and ensure compliance with industry standards.</w:t>
      </w:r>
    </w:p>
    <w:p w14:paraId="21AC3550" w14:textId="77777777" w:rsidR="003A7C40" w:rsidRPr="00103499" w:rsidRDefault="007F0CF8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43B432B3" w14:textId="77777777" w:rsidR="007F0CF8" w:rsidRDefault="007F0CF8" w:rsidP="003A7C40">
      <w:pPr>
        <w:pStyle w:val="Heading3"/>
        <w:rPr>
          <w:rFonts w:eastAsiaTheme="majorEastAsia" w:cstheme="majorBidi"/>
          <w:b/>
          <w:szCs w:val="26"/>
        </w:rPr>
      </w:pPr>
      <w:r w:rsidRPr="007F0CF8">
        <w:rPr>
          <w:rFonts w:eastAsiaTheme="majorEastAsia" w:cstheme="majorBidi"/>
          <w:b/>
          <w:szCs w:val="26"/>
        </w:rPr>
        <w:t xml:space="preserve">Research Analyst </w:t>
      </w:r>
    </w:p>
    <w:p w14:paraId="40F3CEBA" w14:textId="1C82C928" w:rsidR="003A7C40" w:rsidRDefault="007F0CF8" w:rsidP="003A7C40">
      <w:pPr>
        <w:pStyle w:val="Heading3"/>
      </w:pPr>
      <w:r w:rsidRPr="007F0CF8">
        <w:t>XYZ Corporation |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7CF9D96A" w14:textId="5918ACF2" w:rsidR="007F0CF8" w:rsidRPr="007F0CF8" w:rsidRDefault="007F0CF8" w:rsidP="007F0CF8">
      <w:pPr>
        <w:rPr>
          <w:rFonts w:cs="Calibri (Body)"/>
          <w:szCs w:val="20"/>
        </w:rPr>
      </w:pPr>
      <w:r w:rsidRPr="007F0CF8">
        <w:rPr>
          <w:rFonts w:cs="Calibri (Body)"/>
          <w:szCs w:val="20"/>
        </w:rPr>
        <w:t>•</w:t>
      </w:r>
      <w:r>
        <w:rPr>
          <w:rFonts w:cs="Calibri (Body)"/>
          <w:szCs w:val="20"/>
        </w:rPr>
        <w:t xml:space="preserve"> </w:t>
      </w:r>
      <w:r w:rsidRPr="007F0CF8">
        <w:rPr>
          <w:rFonts w:cs="Calibri (Body)"/>
          <w:szCs w:val="20"/>
        </w:rPr>
        <w:t>Conducted detailed data analysis to identify patterns and improve research outcomes.</w:t>
      </w:r>
    </w:p>
    <w:p w14:paraId="644E9FBE" w14:textId="45CFAF3A" w:rsidR="003A7C40" w:rsidRDefault="007F0CF8" w:rsidP="007F0CF8">
      <w:pPr>
        <w:rPr>
          <w:rFonts w:cs="Calibri (Body)"/>
          <w:szCs w:val="20"/>
        </w:rPr>
      </w:pPr>
      <w:r w:rsidRPr="007F0CF8">
        <w:rPr>
          <w:rFonts w:cs="Calibri (Body)"/>
          <w:szCs w:val="20"/>
        </w:rPr>
        <w:t>•</w:t>
      </w:r>
      <w:r>
        <w:rPr>
          <w:rFonts w:cs="Calibri (Body)"/>
          <w:szCs w:val="20"/>
        </w:rPr>
        <w:t xml:space="preserve"> </w:t>
      </w:r>
      <w:r w:rsidRPr="007F0CF8">
        <w:rPr>
          <w:rFonts w:cs="Calibri (Body)"/>
          <w:szCs w:val="20"/>
        </w:rPr>
        <w:t>Collaborated with interdisciplinary teams to enhance project methodologies and ensure scientific accuracy.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447317B4" w:rsidR="003A7C40" w:rsidRDefault="007F0CF8" w:rsidP="0061718A">
      <w:pPr>
        <w:pStyle w:val="Heading2"/>
      </w:pPr>
      <w:r w:rsidRPr="007F0CF8">
        <w:t>Research Intern</w:t>
      </w:r>
    </w:p>
    <w:p w14:paraId="1A475CDB" w14:textId="6127D681" w:rsidR="003A7C40" w:rsidRPr="003A7C40" w:rsidRDefault="007F0CF8" w:rsidP="003A7C40">
      <w:pPr>
        <w:pStyle w:val="Heading3"/>
      </w:pPr>
      <w:r w:rsidRPr="007F0CF8">
        <w:t>DEF Corporation |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47F8D61E" w14:textId="23BFF443" w:rsidR="007F0CF8" w:rsidRPr="007F0CF8" w:rsidRDefault="007F0CF8" w:rsidP="007F0CF8">
      <w:pPr>
        <w:rPr>
          <w:rFonts w:cs="Calibri (Body)"/>
          <w:szCs w:val="20"/>
        </w:rPr>
      </w:pPr>
      <w:r w:rsidRPr="007F0CF8">
        <w:rPr>
          <w:rFonts w:cs="Calibri (Body)"/>
          <w:szCs w:val="20"/>
        </w:rPr>
        <w:t>•</w:t>
      </w:r>
      <w:r>
        <w:rPr>
          <w:rFonts w:cs="Calibri (Body)"/>
          <w:szCs w:val="20"/>
        </w:rPr>
        <w:t xml:space="preserve"> </w:t>
      </w:r>
      <w:r w:rsidRPr="007F0CF8">
        <w:rPr>
          <w:rFonts w:cs="Calibri (Body)"/>
          <w:szCs w:val="20"/>
        </w:rPr>
        <w:t>Assisted in developing protocols for scientific research and ensuring adherence to standards.</w:t>
      </w:r>
    </w:p>
    <w:p w14:paraId="3EC208DD" w14:textId="78B015EF" w:rsidR="003A7C40" w:rsidRDefault="007F0CF8" w:rsidP="007F0CF8">
      <w:pPr>
        <w:rPr>
          <w:rFonts w:cs="Calibri (Body)"/>
          <w:szCs w:val="20"/>
        </w:rPr>
      </w:pPr>
      <w:r w:rsidRPr="007F0CF8">
        <w:rPr>
          <w:rFonts w:cs="Calibri (Body)"/>
          <w:szCs w:val="20"/>
        </w:rPr>
        <w:t>•</w:t>
      </w:r>
      <w:r>
        <w:rPr>
          <w:rFonts w:cs="Calibri (Body)"/>
          <w:szCs w:val="20"/>
        </w:rPr>
        <w:t xml:space="preserve"> </w:t>
      </w:r>
      <w:r w:rsidRPr="007F0CF8">
        <w:rPr>
          <w:rFonts w:cs="Calibri (Body)"/>
          <w:szCs w:val="20"/>
        </w:rPr>
        <w:t>Performed regular audits of data and processes, maintaining compliance with best practices.</w:t>
      </w:r>
    </w:p>
    <w:p w14:paraId="34DACED1" w14:textId="77777777" w:rsidR="003A7C40" w:rsidRDefault="007F0CF8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4BCB0A57" w:rsidR="003A7C40" w:rsidRPr="009D24D8" w:rsidRDefault="007F0CF8" w:rsidP="0061718A">
      <w:pPr>
        <w:pStyle w:val="Heading2"/>
        <w:rPr>
          <w:rFonts w:eastAsiaTheme="minorEastAsia"/>
        </w:rPr>
      </w:pPr>
      <w:r w:rsidRPr="007F0CF8">
        <w:t>Bachelor of Science in Biological Sciences</w:t>
      </w:r>
      <w:r w:rsidR="003A7C40">
        <w:t xml:space="preserve"> </w:t>
      </w:r>
    </w:p>
    <w:p w14:paraId="437C9941" w14:textId="31B3CED3" w:rsidR="003A7C40" w:rsidRDefault="007F0CF8" w:rsidP="003A7C40">
      <w:pPr>
        <w:pStyle w:val="Heading3"/>
      </w:pPr>
      <w:r w:rsidRPr="007F0CF8">
        <w:t>University of Washington |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7F0CF8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29CDDCFE" w:rsidR="003A7C40" w:rsidRDefault="007F0CF8" w:rsidP="005F60DF">
      <w:pPr>
        <w:pStyle w:val="Heading1"/>
      </w:pPr>
      <w:r w:rsidRPr="007F0CF8">
        <w:t>Skills</w:t>
      </w:r>
    </w:p>
    <w:p w14:paraId="58B8780C" w14:textId="23E3C6C1" w:rsidR="007F0CF8" w:rsidRPr="007F0CF8" w:rsidRDefault="007F0CF8" w:rsidP="007F0CF8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7F0CF8">
        <w:rPr>
          <w:rFonts w:cstheme="minorHAnsi"/>
          <w:spacing w:val="-2"/>
        </w:rPr>
        <w:t>Scientific Research &amp; Analysis</w:t>
      </w:r>
    </w:p>
    <w:p w14:paraId="37E24F95" w14:textId="0D23F3DE" w:rsidR="007F0CF8" w:rsidRPr="007F0CF8" w:rsidRDefault="007F0CF8" w:rsidP="007F0CF8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7F0CF8">
        <w:rPr>
          <w:rFonts w:cstheme="minorHAnsi"/>
          <w:spacing w:val="-2"/>
        </w:rPr>
        <w:t>Data Collection &amp; Interpretation</w:t>
      </w:r>
    </w:p>
    <w:p w14:paraId="0013DE33" w14:textId="50E54EC8" w:rsidR="007F0CF8" w:rsidRPr="007F0CF8" w:rsidRDefault="007F0CF8" w:rsidP="007F0CF8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7F0CF8">
        <w:rPr>
          <w:rFonts w:cstheme="minorHAnsi"/>
          <w:spacing w:val="-2"/>
        </w:rPr>
        <w:t>Risk Assessment &amp; Compliance</w:t>
      </w:r>
    </w:p>
    <w:p w14:paraId="1540008E" w14:textId="3DF9B3A1" w:rsidR="007F0CF8" w:rsidRPr="007F0CF8" w:rsidRDefault="007F0CF8" w:rsidP="007F0CF8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7F0CF8">
        <w:rPr>
          <w:rFonts w:cstheme="minorHAnsi"/>
          <w:spacing w:val="-2"/>
        </w:rPr>
        <w:t>Technical Documentation</w:t>
      </w:r>
    </w:p>
    <w:p w14:paraId="2A0E933E" w14:textId="6BEF6172" w:rsidR="003A7C40" w:rsidRPr="007F0CF8" w:rsidRDefault="007F0CF8" w:rsidP="007F0CF8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7F0CF8">
        <w:rPr>
          <w:rFonts w:cstheme="minorHAnsi"/>
          <w:spacing w:val="-2"/>
        </w:rPr>
        <w:t>Sustainability &amp; Environmental Science</w:t>
      </w:r>
    </w:p>
    <w:p w14:paraId="0C3387C5" w14:textId="73EF7951" w:rsidR="003A7C40" w:rsidRPr="004C4C0E" w:rsidRDefault="007F0CF8" w:rsidP="005F60DF">
      <w:pPr>
        <w:pStyle w:val="Heading1"/>
      </w:pPr>
      <w:r w:rsidRPr="007F0CF8">
        <w:t>Certifications</w:t>
      </w:r>
    </w:p>
    <w:p w14:paraId="1C15FA83" w14:textId="347602DB" w:rsidR="007F0CF8" w:rsidRPr="007F0CF8" w:rsidRDefault="007F0CF8" w:rsidP="007F0CF8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7F0CF8">
        <w:rPr>
          <w:rFonts w:cs="Calibri (Body)"/>
          <w:szCs w:val="20"/>
        </w:rPr>
        <w:t>Certified Scientific Research Professional (CSRP)</w:t>
      </w:r>
    </w:p>
    <w:p w14:paraId="4675BAAB" w14:textId="614EE12E" w:rsidR="00B8662E" w:rsidRPr="00A13526" w:rsidRDefault="007F0CF8" w:rsidP="007F0CF8">
      <w:pPr>
        <w:pStyle w:val="ListParagraph"/>
        <w:numPr>
          <w:ilvl w:val="0"/>
          <w:numId w:val="2"/>
        </w:numPr>
        <w:rPr>
          <w:rFonts w:cstheme="minorHAnsi"/>
          <w:szCs w:val="20"/>
        </w:rPr>
      </w:pPr>
      <w:r w:rsidRPr="007F0CF8">
        <w:rPr>
          <w:rFonts w:cs="Calibri (Body)"/>
          <w:szCs w:val="20"/>
        </w:rPr>
        <w:t>Certified Risk Assessment Specialist (CRAS)</w:t>
      </w: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3344D"/>
    <w:multiLevelType w:val="hybridMultilevel"/>
    <w:tmpl w:val="6C74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D6E73"/>
    <w:multiLevelType w:val="hybridMultilevel"/>
    <w:tmpl w:val="141E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19311">
    <w:abstractNumId w:val="1"/>
  </w:num>
  <w:num w:numId="2" w16cid:durableId="120451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027A9"/>
    <w:rsid w:val="00267A26"/>
    <w:rsid w:val="00292A40"/>
    <w:rsid w:val="003709ED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7F0CF8"/>
    <w:rsid w:val="00802339"/>
    <w:rsid w:val="00802B08"/>
    <w:rsid w:val="0081066F"/>
    <w:rsid w:val="0082628B"/>
    <w:rsid w:val="00837DC0"/>
    <w:rsid w:val="008517B9"/>
    <w:rsid w:val="008815FF"/>
    <w:rsid w:val="00891A6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52400"/>
    <w:rsid w:val="00D74BEC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EA43A8"/>
    <w:rsid w:val="00ED4DCD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7F0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891A6F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2025-01-09T20:43:00Z</dcterms:created>
  <dcterms:modified xsi:type="dcterms:W3CDTF">2025-01-09T20:48:00Z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