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DDEA7BE">
                <wp:simplePos x="0" y="0"/>
                <wp:positionH relativeFrom="column">
                  <wp:posOffset>1162050</wp:posOffset>
                </wp:positionH>
                <wp:positionV relativeFrom="paragraph">
                  <wp:posOffset>1066800</wp:posOffset>
                </wp:positionV>
                <wp:extent cx="4791075" cy="4957445"/>
                <wp:effectExtent l="0" t="0" r="28575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4957445"/>
                          <a:chOff x="0" y="-28595"/>
                          <a:chExt cx="4791710" cy="496091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-28595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8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13202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3400" y="4105395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0" y="4932320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E9DD4" id="Group 7" o:spid="_x0000_s1026" alt="&quot;&quot;" style="position:absolute;margin-left:91.5pt;margin-top:84pt;width:377.25pt;height:390.35pt;z-index:-251657216;mso-width-relative:margin;mso-height-relative:margin" coordorigin=",-285" coordsize="47917,4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">
                <v:line id="Straight Connector 1" o:spid="_x0000_s1027" style="position:absolute;visibility:visible;mso-wrap-style:square" from="0,-285" to="47881,-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1320" to="47859,3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34,41053" to="47872,4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81,49323" to="47917,4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08CAE944" w:rsidR="003A7C40" w:rsidRPr="00103499" w:rsidRDefault="00473FF9" w:rsidP="005F60DF">
      <w:pPr>
        <w:pStyle w:val="Title"/>
        <w:jc w:val="center"/>
      </w:pPr>
      <w:r>
        <w:t>jordan ellis</w:t>
      </w:r>
    </w:p>
    <w:p w14:paraId="382F58B4" w14:textId="7B21DD15" w:rsidR="003A7C40" w:rsidRPr="00103499" w:rsidRDefault="003A7C40" w:rsidP="003A7C40">
      <w:pPr>
        <w:pStyle w:val="Contact"/>
        <w:rPr>
          <w:rFonts w:cs="Calibri (Body)"/>
          <w:szCs w:val="20"/>
        </w:rPr>
      </w:pPr>
      <w:r w:rsidRPr="000E5F0C">
        <w:t xml:space="preserve"> </w:t>
      </w:r>
      <w:r w:rsidR="00473FF9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473FF9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473FF9" w:rsidRPr="00703FCD">
          <w:rPr>
            <w:rStyle w:val="Hyperlink"/>
            <w:rFonts w:cs="Segoe UI Emoji"/>
          </w:rPr>
          <w:t>jordanellis@email.com</w:t>
        </w:r>
      </w:hyperlink>
      <w:r w:rsidRPr="000E5F0C">
        <w:t xml:space="preserve"> </w:t>
      </w:r>
    </w:p>
    <w:p w14:paraId="0B6AD4C0" w14:textId="78692A1A" w:rsidR="003A7C40" w:rsidRDefault="00473FF9" w:rsidP="00473FF9">
      <w:pPr>
        <w:pStyle w:val="Heading1"/>
        <w:tabs>
          <w:tab w:val="right" w:pos="7200"/>
        </w:tabs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  <w:r>
        <w:tab/>
      </w:r>
    </w:p>
    <w:p w14:paraId="1C7077AF" w14:textId="59257EDB" w:rsidR="003A7C40" w:rsidRPr="00473FF9" w:rsidRDefault="00473FF9" w:rsidP="00473FF9">
      <w:pPr>
        <w:rPr>
          <w:rFonts w:cs="Segoe UI Emoji"/>
        </w:rPr>
      </w:pPr>
      <w:r w:rsidRPr="00703FCD">
        <w:rPr>
          <w:rFonts w:cs="Segoe UI Emoji"/>
        </w:rPr>
        <w:t>Passionate and detail-oriented finance professional with over 7 years of comprehensive experience in financial analysis, strategic planning, and budget management. Seeking a challenging role in a dynamic financial institution where my skills in financial reporting and risk management can be utilized to enhance operational efficiency and productivity.</w:t>
      </w:r>
    </w:p>
    <w:p w14:paraId="21AC3550" w14:textId="77777777" w:rsidR="003A7C40" w:rsidRPr="00103499" w:rsidRDefault="00473FF9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63FA64E" w:rsidR="003A7C40" w:rsidRDefault="00473FF9" w:rsidP="00103499">
      <w:pPr>
        <w:pStyle w:val="Heading2"/>
      </w:pPr>
      <w:r w:rsidRPr="00703FCD">
        <w:rPr>
          <w:rFonts w:cs="Segoe UI Emoji"/>
          <w:bCs/>
        </w:rPr>
        <w:t>Senior Financial Analyst</w:t>
      </w:r>
    </w:p>
    <w:p w14:paraId="40F3CEBA" w14:textId="7AD0B938" w:rsidR="003A7C40" w:rsidRDefault="00473FF9" w:rsidP="003A7C40">
      <w:pPr>
        <w:pStyle w:val="Heading3"/>
      </w:pPr>
      <w:r>
        <w:t xml:space="preserve">XYZ Financial Services </w:t>
      </w:r>
      <w:r w:rsidR="003A7C40">
        <w:tab/>
      </w:r>
      <w:r>
        <w:t>2023 - Present</w:t>
      </w:r>
    </w:p>
    <w:p w14:paraId="375324A0" w14:textId="71CB3971" w:rsidR="003A7C40" w:rsidRPr="00473FF9" w:rsidRDefault="00473FF9" w:rsidP="00473FF9">
      <w:pPr>
        <w:spacing w:after="0" w:line="360" w:lineRule="auto"/>
        <w:ind w:right="0"/>
        <w:rPr>
          <w:rFonts w:cs="Segoe UI Emoji"/>
        </w:rPr>
      </w:pPr>
      <w:r w:rsidRPr="00703FCD">
        <w:rPr>
          <w:rFonts w:cs="Segoe UI Emoji"/>
        </w:rPr>
        <w:t>Spearheaded complex financial analysis projects to identify trends and provide strategic recommendations.</w:t>
      </w:r>
      <w:r>
        <w:rPr>
          <w:rFonts w:cs="Segoe UI Emoji"/>
        </w:rPr>
        <w:t xml:space="preserve"> </w:t>
      </w:r>
      <w:r w:rsidRPr="00703FCD">
        <w:rPr>
          <w:rFonts w:cs="Segoe UI Emoji"/>
        </w:rPr>
        <w:t>Collaborated in the development of enhanced budget strategies and forecasting processes.</w:t>
      </w:r>
    </w:p>
    <w:p w14:paraId="0BB0D77C" w14:textId="72D9F1FB" w:rsidR="003A7C40" w:rsidRDefault="00473FF9" w:rsidP="0061718A">
      <w:pPr>
        <w:pStyle w:val="Heading2"/>
      </w:pPr>
      <w:r w:rsidRPr="00703FCD">
        <w:rPr>
          <w:rFonts w:cs="Segoe UI Emoji"/>
          <w:bCs/>
        </w:rPr>
        <w:t>Financial Analyst</w:t>
      </w:r>
    </w:p>
    <w:p w14:paraId="1A475CDB" w14:textId="38C9B84B" w:rsidR="003A7C40" w:rsidRPr="003A7C40" w:rsidRDefault="00473FF9" w:rsidP="003A7C40">
      <w:pPr>
        <w:pStyle w:val="Heading3"/>
      </w:pPr>
      <w:r>
        <w:t xml:space="preserve">XYZ Financial Services </w:t>
      </w:r>
      <w:r w:rsidR="003A7C40" w:rsidRPr="003A7C40">
        <w:t xml:space="preserve"> </w:t>
      </w:r>
      <w:r w:rsidR="003A7C40" w:rsidRPr="003A7C40">
        <w:tab/>
      </w:r>
      <w:r>
        <w:t>2016 - 2023</w:t>
      </w:r>
    </w:p>
    <w:p w14:paraId="3EC208DD" w14:textId="199E9A82" w:rsidR="003A7C40" w:rsidRPr="00473FF9" w:rsidRDefault="00473FF9" w:rsidP="00473FF9">
      <w:pPr>
        <w:spacing w:after="0" w:line="360" w:lineRule="auto"/>
        <w:ind w:right="0"/>
        <w:rPr>
          <w:rFonts w:cs="Segoe UI Emoji"/>
        </w:rPr>
      </w:pPr>
      <w:r w:rsidRPr="00703FCD">
        <w:rPr>
          <w:rFonts w:cs="Segoe UI Emoji"/>
        </w:rPr>
        <w:t>Conducted rigorous financial analysis fostering significant client satisfaction and business development.</w:t>
      </w:r>
      <w:r>
        <w:rPr>
          <w:rFonts w:cs="Segoe UI Emoji"/>
        </w:rPr>
        <w:t xml:space="preserve"> </w:t>
      </w:r>
      <w:r w:rsidRPr="00703FCD">
        <w:rPr>
          <w:rFonts w:cs="Segoe UI Emoji"/>
        </w:rPr>
        <w:t>Pivotal in streamlining annual budgets and quarterly forecasts, ensuring accuracy and reliability.</w:t>
      </w:r>
    </w:p>
    <w:p w14:paraId="34DACED1" w14:textId="0617EFFB" w:rsidR="003A7C40" w:rsidRDefault="00473FF9" w:rsidP="00473FF9">
      <w:pPr>
        <w:pStyle w:val="Heading1"/>
        <w:tabs>
          <w:tab w:val="left" w:pos="5745"/>
        </w:tabs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>
        <w:tab/>
      </w:r>
    </w:p>
    <w:p w14:paraId="493CFB2C" w14:textId="0C193A1A" w:rsidR="003A7C40" w:rsidRPr="009D24D8" w:rsidRDefault="00473FF9" w:rsidP="0061718A">
      <w:pPr>
        <w:pStyle w:val="Heading2"/>
        <w:rPr>
          <w:rFonts w:eastAsiaTheme="minorEastAsia"/>
        </w:rPr>
      </w:pPr>
      <w:r>
        <w:t>Finance</w:t>
      </w:r>
      <w:r w:rsidR="003A7C40">
        <w:t xml:space="preserve"> </w:t>
      </w:r>
    </w:p>
    <w:p w14:paraId="437C9941" w14:textId="08CA0118" w:rsidR="003A7C40" w:rsidRDefault="00473FF9" w:rsidP="003A7C40">
      <w:pPr>
        <w:pStyle w:val="Heading3"/>
      </w:pPr>
      <w:r w:rsidRPr="00703FCD">
        <w:rPr>
          <w:rFonts w:cs="Segoe UI Emoji"/>
        </w:rPr>
        <w:t>Seattle University</w:t>
      </w:r>
      <w:r>
        <w:rPr>
          <w:rFonts w:cs="Segoe UI Emoji"/>
        </w:rPr>
        <w:t xml:space="preserve"> | Seattle, WA</w:t>
      </w:r>
      <w:r w:rsidR="003A7C40">
        <w:tab/>
      </w:r>
      <w:r>
        <w:t>Jun 2010 - 2014</w:t>
      </w:r>
    </w:p>
    <w:p w14:paraId="1E103D63" w14:textId="7F985A79" w:rsidR="003A7C40" w:rsidRDefault="00473FF9" w:rsidP="0061718A">
      <w:pPr>
        <w:rPr>
          <w:rFonts w:cs="Calibri (Body)"/>
          <w:szCs w:val="20"/>
        </w:rPr>
      </w:pPr>
      <w:r w:rsidRPr="00703FCD">
        <w:rPr>
          <w:rFonts w:cs="Segoe UI Emoji"/>
        </w:rPr>
        <w:t>Bachelor of Science in Finance</w:t>
      </w:r>
    </w:p>
    <w:p w14:paraId="700FD295" w14:textId="03E81875" w:rsidR="003A7C40" w:rsidRPr="00473FF9" w:rsidRDefault="00473FF9" w:rsidP="005F60DF">
      <w:pPr>
        <w:pStyle w:val="Heading1"/>
        <w:rPr>
          <w:bCs/>
        </w:rPr>
      </w:pPr>
      <w:r w:rsidRPr="00473FF9">
        <w:rPr>
          <w:rFonts w:cs="Segoe UI Emoji"/>
          <w:bCs/>
        </w:rPr>
        <w:t>Certifications</w:t>
      </w:r>
    </w:p>
    <w:p w14:paraId="1FAB1334" w14:textId="326D9E37" w:rsidR="00473FF9" w:rsidRPr="00703FCD" w:rsidRDefault="00473FF9" w:rsidP="00473FF9">
      <w:pPr>
        <w:numPr>
          <w:ilvl w:val="0"/>
          <w:numId w:val="1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Certified Public Accountant (CPA)</w:t>
      </w:r>
    </w:p>
    <w:p w14:paraId="2A0E933E" w14:textId="69474516" w:rsidR="003A7C40" w:rsidRPr="00473FF9" w:rsidRDefault="00473FF9" w:rsidP="00473FF9">
      <w:pPr>
        <w:numPr>
          <w:ilvl w:val="0"/>
          <w:numId w:val="1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Chartered Financial Analyst (CFA)</w:t>
      </w:r>
    </w:p>
    <w:p w14:paraId="0C3387C5" w14:textId="3E222810" w:rsidR="003A7C40" w:rsidRPr="00473FF9" w:rsidRDefault="00473FF9" w:rsidP="005F60DF">
      <w:pPr>
        <w:pStyle w:val="Heading1"/>
        <w:rPr>
          <w:bCs/>
        </w:rPr>
      </w:pPr>
      <w:r w:rsidRPr="00473FF9">
        <w:rPr>
          <w:rFonts w:cs="Segoe UI Emoji"/>
          <w:bCs/>
        </w:rPr>
        <w:t>Skills</w:t>
      </w:r>
    </w:p>
    <w:p w14:paraId="178021CD" w14:textId="387EF5D0" w:rsidR="00473FF9" w:rsidRPr="00703FCD" w:rsidRDefault="00473FF9" w:rsidP="00473FF9">
      <w:pPr>
        <w:numPr>
          <w:ilvl w:val="0"/>
          <w:numId w:val="2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Financial Reporting</w:t>
      </w:r>
    </w:p>
    <w:p w14:paraId="299D71DE" w14:textId="77777777" w:rsidR="00473FF9" w:rsidRPr="00703FCD" w:rsidRDefault="00473FF9" w:rsidP="00473FF9">
      <w:pPr>
        <w:numPr>
          <w:ilvl w:val="0"/>
          <w:numId w:val="2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Budgeting &amp; Forecasting</w:t>
      </w:r>
    </w:p>
    <w:p w14:paraId="18261490" w14:textId="77777777" w:rsidR="00473FF9" w:rsidRPr="00703FCD" w:rsidRDefault="00473FF9" w:rsidP="00473FF9">
      <w:pPr>
        <w:numPr>
          <w:ilvl w:val="0"/>
          <w:numId w:val="2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Risk Management</w:t>
      </w:r>
    </w:p>
    <w:p w14:paraId="2FEC46AA" w14:textId="03224359" w:rsidR="003A7C40" w:rsidRPr="00473FF9" w:rsidRDefault="00473FF9" w:rsidP="00473FF9">
      <w:pPr>
        <w:numPr>
          <w:ilvl w:val="0"/>
          <w:numId w:val="2"/>
        </w:numPr>
        <w:spacing w:after="0" w:line="360" w:lineRule="auto"/>
        <w:ind w:left="360" w:right="0"/>
        <w:rPr>
          <w:rFonts w:cs="Segoe UI Emoji"/>
        </w:rPr>
      </w:pPr>
      <w:r w:rsidRPr="00703FCD">
        <w:rPr>
          <w:rFonts w:cs="Segoe UI Emoji"/>
        </w:rPr>
        <w:t>Financial Analysis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5AC6"/>
    <w:multiLevelType w:val="multilevel"/>
    <w:tmpl w:val="2D3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44AB6"/>
    <w:multiLevelType w:val="multilevel"/>
    <w:tmpl w:val="2D3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63875"/>
    <w:multiLevelType w:val="hybridMultilevel"/>
    <w:tmpl w:val="4F7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84697">
    <w:abstractNumId w:val="2"/>
  </w:num>
  <w:num w:numId="2" w16cid:durableId="562759238">
    <w:abstractNumId w:val="1"/>
  </w:num>
  <w:num w:numId="3" w16cid:durableId="201379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22B01"/>
    <w:rsid w:val="00473FF9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1734D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BF3EDF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7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  <w:rsid w:val="00B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2024-12-20T16:42:00Z</dcterms:created>
  <dcterms:modified xsi:type="dcterms:W3CDTF">2024-12-20T16:42:00Z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