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359C5FAA" w:rsidR="00036450" w:rsidRDefault="00C82486" w:rsidP="00036450">
            <w:r w:rsidRPr="00C82486">
              <w:t>Innovative mining professional dedicated to uplifting operational standards through the integration of advanced drilling techniques, meticulous equipment management, and steadfast commitment to safety protocols. Passionate about utilizing modern strategies and a proactive approach to enhance operational outcomes, facilitate compliance, and ensure the wellbeing and productivity of mining teams in a fast-evolving industry landscape.</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165A04"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14D04689" w:rsidR="00592D1B" w:rsidRDefault="00C82486" w:rsidP="00B359E4">
            <w:pPr>
              <w:pStyle w:val="Date"/>
              <w:rPr>
                <w:b/>
              </w:rPr>
            </w:pPr>
            <w:r w:rsidRPr="00C82486">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03EBBBD" w:rsidR="004B7A64" w:rsidRDefault="00C82486" w:rsidP="00036450">
            <w:r w:rsidRPr="00C82486">
              <w:t>Bachelor of Mining Engineering</w:t>
            </w:r>
          </w:p>
          <w:p w14:paraId="5FFB1978" w14:textId="0EA9FBE7" w:rsidR="00036450" w:rsidRDefault="00165A04"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7E446A3" w:rsidR="00036450" w:rsidRDefault="00C82486" w:rsidP="00C82486">
            <w:pPr>
              <w:pStyle w:val="Heading4"/>
              <w:rPr>
                <w:bCs/>
              </w:rPr>
            </w:pPr>
            <w:r>
              <w:t>Mine Supervisor | DEF Mining Inc.</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67E5640F" w14:textId="77777777" w:rsidR="00C82486" w:rsidRDefault="00C82486" w:rsidP="00C82486">
            <w:pPr>
              <w:pStyle w:val="ListParagraph"/>
              <w:numPr>
                <w:ilvl w:val="0"/>
                <w:numId w:val="2"/>
              </w:numPr>
            </w:pPr>
            <w:r>
              <w:t>Managed teams and resources to optimize mining operations.</w:t>
            </w:r>
          </w:p>
          <w:p w14:paraId="4EC31333" w14:textId="663C85CA" w:rsidR="00036450" w:rsidRDefault="00C82486" w:rsidP="00C82486">
            <w:pPr>
              <w:pStyle w:val="ListParagraph"/>
              <w:numPr>
                <w:ilvl w:val="0"/>
                <w:numId w:val="2"/>
              </w:numPr>
            </w:pPr>
            <w:r>
              <w:t>Implemented safety and environmental compliance measures.</w:t>
            </w:r>
          </w:p>
          <w:p w14:paraId="2CC458DB" w14:textId="77777777" w:rsidR="004D3011" w:rsidRDefault="004D3011" w:rsidP="00036450"/>
          <w:p w14:paraId="03918E6C" w14:textId="17D94598" w:rsidR="004D3011" w:rsidRPr="004D3011" w:rsidRDefault="00C82486" w:rsidP="00C82486">
            <w:pPr>
              <w:pStyle w:val="Heading4"/>
              <w:rPr>
                <w:bCs/>
              </w:rPr>
            </w:pPr>
            <w:r>
              <w:t>Drilling Assistant | XYZ Mining Corp.</w:t>
            </w:r>
          </w:p>
          <w:p w14:paraId="021175F1" w14:textId="64C3F34D" w:rsidR="004D3011" w:rsidRPr="004D3011" w:rsidRDefault="00DF0755" w:rsidP="00B359E4">
            <w:pPr>
              <w:pStyle w:val="Date"/>
            </w:pPr>
            <w:r>
              <w:t>Feb. 20XX – Dec</w:t>
            </w:r>
            <w:r w:rsidR="0098724D">
              <w:t xml:space="preserve">. </w:t>
            </w:r>
            <w:r>
              <w:t>20XX</w:t>
            </w:r>
          </w:p>
          <w:p w14:paraId="11BCC3A4" w14:textId="4571C1CB" w:rsidR="00DF0755" w:rsidRDefault="00C82486" w:rsidP="00C82486">
            <w:pPr>
              <w:pStyle w:val="ListParagraph"/>
              <w:numPr>
                <w:ilvl w:val="0"/>
                <w:numId w:val="3"/>
              </w:numPr>
            </w:pPr>
            <w:r w:rsidRPr="00C82486">
              <w:t>Supported senior operators in executing drilling projects.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2ED8F859" w14:textId="0A2F9E78" w:rsidR="00C82486" w:rsidRPr="00C82486" w:rsidRDefault="00C82486" w:rsidP="00C82486">
            <w:pPr>
              <w:numPr>
                <w:ilvl w:val="0"/>
                <w:numId w:val="1"/>
              </w:numPr>
              <w:spacing w:line="360" w:lineRule="auto"/>
              <w:rPr>
                <w:rFonts w:ascii="Segoe UI Emoji" w:hAnsi="Segoe UI Emoji" w:cs="Segoe UI Emoji"/>
              </w:rPr>
            </w:pPr>
            <w:r w:rsidRPr="00C82486">
              <w:rPr>
                <w:rFonts w:ascii="Segoe UI Emoji" w:hAnsi="Segoe UI Emoji" w:cs="Segoe UI Emoji"/>
              </w:rPr>
              <w:t>⚠️ Mine Safety and Health Administration (MSHA)</w:t>
            </w:r>
          </w:p>
          <w:p w14:paraId="5433014F" w14:textId="541379AC" w:rsidR="0036684C" w:rsidRPr="0036684C" w:rsidRDefault="00C82486" w:rsidP="00C82486">
            <w:pPr>
              <w:numPr>
                <w:ilvl w:val="0"/>
                <w:numId w:val="1"/>
              </w:numPr>
              <w:spacing w:line="360" w:lineRule="auto"/>
            </w:pPr>
            <w:r w:rsidRPr="00C82486">
              <w:rPr>
                <w:rFonts w:ascii="Segoe UI Emoji" w:hAnsi="Segoe UI Emoji" w:cs="Segoe UI Emoji"/>
              </w:rPr>
              <w:t>🌍 Global Minerals Professional (GMP)</w:t>
            </w:r>
          </w:p>
          <w:p w14:paraId="11C7DD4D" w14:textId="77777777" w:rsidR="00C82486" w:rsidRPr="00C82486" w:rsidRDefault="00C82486" w:rsidP="00C82486">
            <w:pPr>
              <w:numPr>
                <w:ilvl w:val="0"/>
                <w:numId w:val="1"/>
              </w:numPr>
              <w:spacing w:line="360" w:lineRule="auto"/>
              <w:rPr>
                <w:rFonts w:ascii="Segoe UI Emoji" w:hAnsi="Segoe UI Emoji" w:cs="Segoe UI Emoji"/>
              </w:rPr>
            </w:pPr>
            <w:r w:rsidRPr="00C82486">
              <w:rPr>
                <w:rFonts w:ascii="Segoe UI Emoji" w:hAnsi="Segoe UI Emoji" w:cs="Segoe UI Emoji"/>
              </w:rPr>
              <w:t>🪓 Drilling Operations</w:t>
            </w:r>
          </w:p>
          <w:p w14:paraId="3B81A039" w14:textId="77777777" w:rsidR="00C82486" w:rsidRPr="00C82486" w:rsidRDefault="00C82486" w:rsidP="00C82486">
            <w:pPr>
              <w:numPr>
                <w:ilvl w:val="0"/>
                <w:numId w:val="1"/>
              </w:numPr>
              <w:spacing w:line="360" w:lineRule="auto"/>
              <w:rPr>
                <w:rFonts w:ascii="Segoe UI Emoji" w:hAnsi="Segoe UI Emoji" w:cs="Segoe UI Emoji"/>
              </w:rPr>
            </w:pPr>
            <w:r w:rsidRPr="00C82486">
              <w:rPr>
                <w:rFonts w:ascii="Segoe UI Emoji" w:hAnsi="Segoe UI Emoji" w:cs="Segoe UI Emoji"/>
              </w:rPr>
              <w:t>🚜 Equipment Operation</w:t>
            </w:r>
          </w:p>
          <w:p w14:paraId="76EC8EF5" w14:textId="77777777" w:rsidR="00C82486" w:rsidRPr="00C82486" w:rsidRDefault="00C82486" w:rsidP="00C82486">
            <w:pPr>
              <w:numPr>
                <w:ilvl w:val="0"/>
                <w:numId w:val="1"/>
              </w:numPr>
              <w:spacing w:line="360" w:lineRule="auto"/>
              <w:rPr>
                <w:rFonts w:ascii="Segoe UI Emoji" w:hAnsi="Segoe UI Emoji" w:cs="Segoe UI Emoji"/>
              </w:rPr>
            </w:pPr>
            <w:r w:rsidRPr="00C82486">
              <w:rPr>
                <w:rFonts w:ascii="Segoe UI Emoji" w:hAnsi="Segoe UI Emoji" w:cs="Segoe UI Emoji"/>
              </w:rPr>
              <w:t>🌍 Geological Mapping</w:t>
            </w:r>
          </w:p>
          <w:p w14:paraId="0FC287A1" w14:textId="6C354E8D" w:rsidR="00036450" w:rsidRPr="00DF0755" w:rsidRDefault="00C82486" w:rsidP="00C82486">
            <w:pPr>
              <w:numPr>
                <w:ilvl w:val="0"/>
                <w:numId w:val="1"/>
              </w:numPr>
              <w:spacing w:line="360" w:lineRule="auto"/>
            </w:pPr>
            <w:r w:rsidRPr="00C82486">
              <w:rPr>
                <w:rFonts w:ascii="Segoe UI Emoji" w:hAnsi="Segoe UI Emoji" w:cs="Segoe UI Emoji"/>
              </w:rPr>
              <w:t>📊 Risk Assessment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770AA"/>
    <w:multiLevelType w:val="hybridMultilevel"/>
    <w:tmpl w:val="06B6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A7C96"/>
    <w:multiLevelType w:val="hybridMultilevel"/>
    <w:tmpl w:val="A416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894047729">
    <w:abstractNumId w:val="1"/>
  </w:num>
  <w:num w:numId="3" w16cid:durableId="64770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65A04"/>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C1B44"/>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A2118D"/>
    <w:rsid w:val="00AC6266"/>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82486"/>
    <w:rsid w:val="00C9578B"/>
    <w:rsid w:val="00CB0055"/>
    <w:rsid w:val="00D2522B"/>
    <w:rsid w:val="00D422DE"/>
    <w:rsid w:val="00D5459D"/>
    <w:rsid w:val="00D75104"/>
    <w:rsid w:val="00DA1F4D"/>
    <w:rsid w:val="00DD172A"/>
    <w:rsid w:val="00DF0755"/>
    <w:rsid w:val="00E25A26"/>
    <w:rsid w:val="00E4381A"/>
    <w:rsid w:val="00E55D74"/>
    <w:rsid w:val="00E90559"/>
    <w:rsid w:val="00EA4E7D"/>
    <w:rsid w:val="00F31AC6"/>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C1B44"/>
    <w:rsid w:val="003D2499"/>
    <w:rsid w:val="003E2616"/>
    <w:rsid w:val="00AD2F6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176</Words>
  <Characters>1184</Characters>
  <Application>Microsoft Office Word</Application>
  <DocSecurity>0</DocSecurity>
  <Lines>65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2025-01-09T15:32:00Z</dcterms:created>
  <dcterms:modified xsi:type="dcterms:W3CDTF">2025-01-16T18:14:00Z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