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9A264A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9A264A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56AFEB3D" w:rsidR="00BA56D5" w:rsidRDefault="009A264A">
            <w:r w:rsidRPr="009A264A">
              <w:t xml:space="preserve">Skilled </w:t>
            </w:r>
            <w:r>
              <w:t>l</w:t>
            </w:r>
            <w:r w:rsidRPr="009A264A">
              <w:t xml:space="preserve">ogistics </w:t>
            </w:r>
            <w:r>
              <w:t>p</w:t>
            </w:r>
            <w:r w:rsidRPr="009A264A">
              <w:t>rofessional aiming to leverage a strong foundation in warehouse operations, inventory management, and supply chain optimization in a challenging and rewarding environment. Dedicated to applying specialized skills to drive operational efficiency, enhance team productivity, and contribute to organizational success.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657D8A86" w:rsidR="00BA56D5" w:rsidRDefault="009A264A">
                    <w:pPr>
                      <w:pStyle w:val="Heading2"/>
                    </w:pPr>
                    <w:r w:rsidRPr="009A264A">
                      <w:t>Warehouse Operations &amp; Inventory Management</w:t>
                    </w:r>
                  </w:p>
                </w:sdtContent>
              </w:sdt>
              <w:p w14:paraId="6D656AF0" w14:textId="77777777" w:rsidR="009A264A" w:rsidRPr="009A264A" w:rsidRDefault="009A264A" w:rsidP="009A264A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A264A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Implemented a new inventory system, increasing operational accuracy by 30%.</w:t>
                </w:r>
              </w:p>
              <w:p w14:paraId="0595F8FC" w14:textId="77777777" w:rsidR="009A264A" w:rsidRDefault="009A264A" w:rsidP="009A264A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A264A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Supervised a team of 20+ employees, ensuring smooth daily warehouse operations.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1AC7FF33" w:rsidR="00BA56D5" w:rsidRDefault="009A264A" w:rsidP="009A264A">
                    <w:pPr>
                      <w:pStyle w:val="Heading2"/>
                    </w:pPr>
                    <w:r w:rsidRPr="009A264A">
                      <w:t>Logistics Coordination &amp; Customer Satisfaction</w:t>
                    </w:r>
                  </w:p>
                  <w:p w14:paraId="00B20267" w14:textId="77777777" w:rsidR="009A264A" w:rsidRPr="009A264A" w:rsidRDefault="009A264A" w:rsidP="009A264A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9A264A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Improved customer satisfaction by 25% through effective communication and timely problem resolution.</w:t>
                    </w:r>
                  </w:p>
                  <w:p w14:paraId="234500D3" w14:textId="4812D088" w:rsidR="00BA56D5" w:rsidRDefault="009A264A" w:rsidP="009A264A">
                    <w:pPr>
                      <w:pStyle w:val="ResumeText"/>
                    </w:pPr>
                    <w:r w:rsidRPr="009A264A">
                      <w:t>Optimized shipping schedules, reducing delays and enhancing supply chain efficiency.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18B0D2D6" w:rsidR="00BA56D5" w:rsidRDefault="009A264A">
                    <w:pPr>
                      <w:pStyle w:val="Heading2"/>
                    </w:pPr>
                    <w:r w:rsidRPr="009A264A">
                      <w:t>Team Leadership &amp; Process Improvement</w:t>
                    </w:r>
                  </w:p>
                  <w:p w14:paraId="45DB6D92" w14:textId="5E254EA4" w:rsidR="009A264A" w:rsidRPr="009A264A" w:rsidRDefault="009A264A" w:rsidP="009A264A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R</w:t>
                    </w:r>
                    <w:r w:rsidRPr="009A264A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egular team meetings foster</w:t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ed</w:t>
                    </w:r>
                    <w:r w:rsidRPr="009A264A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 xml:space="preserve"> communication and collaboration to streamline operations.</w:t>
                    </w:r>
                  </w:p>
                  <w:p w14:paraId="676B7011" w14:textId="410D053F" w:rsidR="00BA56D5" w:rsidRDefault="009A264A" w:rsidP="009A264A">
                    <w:pPr>
                      <w:pStyle w:val="ResumeText"/>
                    </w:pPr>
                    <w:r w:rsidRPr="009A264A">
                      <w:t xml:space="preserve">Introduced new processes that </w:t>
                    </w:r>
                    <w:r>
                      <w:t>boosted</w:t>
                    </w:r>
                    <w:r w:rsidRPr="009A264A">
                      <w:t xml:space="preserve"> workflow and reduced bottlenecks by 15%.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62F48785" w14:textId="77777777" w:rsidR="009A264A" w:rsidRDefault="009A264A" w:rsidP="009A264A">
            <w:pPr>
              <w:pStyle w:val="ResumeText"/>
              <w:numPr>
                <w:ilvl w:val="0"/>
                <w:numId w:val="1"/>
              </w:numPr>
            </w:pPr>
            <w:r>
              <w:t>Inventory Management &amp; Accuracy</w:t>
            </w:r>
          </w:p>
          <w:p w14:paraId="59FFE789" w14:textId="05B47998" w:rsidR="009A264A" w:rsidRDefault="009A264A" w:rsidP="009A264A">
            <w:pPr>
              <w:pStyle w:val="ResumeText"/>
              <w:numPr>
                <w:ilvl w:val="0"/>
                <w:numId w:val="1"/>
              </w:numPr>
            </w:pPr>
            <w:r>
              <w:t>Supply Chain Coordination &amp; Optimization</w:t>
            </w:r>
          </w:p>
          <w:p w14:paraId="49625407" w14:textId="3A4E6FEA" w:rsidR="009A264A" w:rsidRDefault="009A264A" w:rsidP="009A264A">
            <w:pPr>
              <w:pStyle w:val="ResumeText"/>
              <w:numPr>
                <w:ilvl w:val="0"/>
                <w:numId w:val="1"/>
              </w:numPr>
            </w:pPr>
            <w:r>
              <w:t>Warehouse Operations &amp; Team Leadership</w:t>
            </w:r>
          </w:p>
          <w:p w14:paraId="5C3E618A" w14:textId="17BFCC2E" w:rsidR="009A264A" w:rsidRDefault="009A264A" w:rsidP="009A264A">
            <w:pPr>
              <w:pStyle w:val="ResumeText"/>
              <w:numPr>
                <w:ilvl w:val="0"/>
                <w:numId w:val="1"/>
              </w:numPr>
            </w:pPr>
            <w:r>
              <w:t>Logistics Scheduling &amp; Problem-Solving</w:t>
            </w:r>
          </w:p>
          <w:p w14:paraId="37256E6E" w14:textId="4FEC44F7" w:rsidR="00BA56D5" w:rsidRDefault="009A264A" w:rsidP="009A264A">
            <w:pPr>
              <w:pStyle w:val="ResumeText"/>
              <w:numPr>
                <w:ilvl w:val="0"/>
                <w:numId w:val="1"/>
              </w:numPr>
            </w:pPr>
            <w:r>
              <w:t>Effective Communication &amp; Collaboration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17A4FF3E" w:rsidR="00BA56D5" w:rsidRDefault="009A264A" w:rsidP="009A264A">
                    <w:pPr>
                      <w:pStyle w:val="Heading2"/>
                    </w:pPr>
                    <w:r>
                      <w:t>Supply Chain Analyst</w:t>
                    </w:r>
                    <w:r>
                      <w:t xml:space="preserve"> | </w:t>
                    </w:r>
                    <w:r>
                      <w:t>LogiSolutions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6BF19B9C" w14:textId="77777777" w:rsidR="00BA56D5" w:rsidRDefault="009A264A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79361040" w:rsidR="00BA56D5" w:rsidRDefault="009A264A" w:rsidP="009A264A">
                    <w:pPr>
                      <w:pStyle w:val="Heading2"/>
                    </w:pPr>
                    <w:r>
                      <w:t>Inventory Specialist</w:t>
                    </w:r>
                    <w:r>
                      <w:t xml:space="preserve"> | </w:t>
                    </w:r>
                    <w:r>
                      <w:t>QuickShip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01998676" w14:textId="11E66765" w:rsidR="00BA56D5" w:rsidRDefault="009A264A" w:rsidP="009A264A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33B4F7B0" w:rsidR="00BA56D5" w:rsidRDefault="009A264A" w:rsidP="009A264A">
                    <w:pPr>
                      <w:pStyle w:val="Heading2"/>
                    </w:pPr>
                    <w:r>
                      <w:t>Bachelor of Arts in Business Administration</w:t>
                    </w:r>
                    <w:r>
                      <w:t xml:space="preserve"> | </w:t>
                    </w:r>
                    <w:r>
                      <w:t>Wa State University</w:t>
                    </w:r>
                    <w:r>
                      <w:t xml:space="preserve"> |</w:t>
                    </w:r>
                    <w:r>
                      <w:t xml:space="preserve"> Pullman, WA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64D7D85D" w:rsidR="00BA56D5" w:rsidRDefault="008F7017" w:rsidP="009A264A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3FD2"/>
    <w:multiLevelType w:val="hybridMultilevel"/>
    <w:tmpl w:val="3AD2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95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5C3F9F"/>
    <w:rsid w:val="006812AA"/>
    <w:rsid w:val="006C19AC"/>
    <w:rsid w:val="006F0F86"/>
    <w:rsid w:val="008F7017"/>
    <w:rsid w:val="009A264A"/>
    <w:rsid w:val="00B2257C"/>
    <w:rsid w:val="00BA56D5"/>
    <w:rsid w:val="00C14551"/>
    <w:rsid w:val="00C844AF"/>
    <w:rsid w:val="00D12F78"/>
    <w:rsid w:val="00D95485"/>
    <w:rsid w:val="00DB34E1"/>
    <w:rsid w:val="00E205D1"/>
    <w:rsid w:val="00E667EC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2025-01-14T20:43:00Z</dcterms:created>
  <dcterms:modified xsi:type="dcterms:W3CDTF">2025-01-14T20:43:00Z</dcterms:modified>
</cp:coreProperties>
</file>